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510"/>
      </w:tblGrid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  <w:jc w:val="center"/>
              <w:rPr>
                <w:sz w:val="22"/>
                <w:szCs w:val="22"/>
              </w:rPr>
            </w:pPr>
            <w:r>
              <w:object w:dxaOrig="3015" w:dyaOrig="19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50.75pt;height:96pt" o:ole="" filled="t">
                  <v:fill color2="black"/>
                  <v:imagedata r:id="rId7" o:title=""/>
                </v:shape>
                <o:OLEObject Type="Embed" ProgID="PBrush" ShapeID="_x0000_i1025" DrawAspect="Content" ObjectID="_1575963434" r:id="rId8"/>
              </w:objec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F070F9">
            <w:pPr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  <w:lang w:val="sr-Cyrl-RS"/>
              </w:rPr>
              <w:t xml:space="preserve">   </w:t>
            </w:r>
            <w:r w:rsidR="00F070F9">
              <w:rPr>
                <w:sz w:val="22"/>
                <w:szCs w:val="22"/>
                <w:lang w:val="sr-Latn-RS"/>
              </w:rPr>
              <w:t xml:space="preserve">  </w:t>
            </w:r>
            <w:r>
              <w:rPr>
                <w:sz w:val="22"/>
                <w:szCs w:val="22"/>
                <w:lang w:val="sr-Cyrl-RS"/>
              </w:rPr>
              <w:t xml:space="preserve"> </w:t>
            </w:r>
            <w:r>
              <w:rPr>
                <w:sz w:val="22"/>
                <w:szCs w:val="22"/>
              </w:rPr>
              <w:t>Број:404-</w:t>
            </w:r>
            <w:r w:rsidR="009F48E7">
              <w:rPr>
                <w:sz w:val="22"/>
                <w:szCs w:val="22"/>
              </w:rPr>
              <w:t>987</w:t>
            </w:r>
            <w:r>
              <w:rPr>
                <w:sz w:val="22"/>
                <w:szCs w:val="22"/>
              </w:rPr>
              <w:t>/201</w:t>
            </w:r>
            <w:r w:rsidR="001C21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-0</w:t>
            </w:r>
            <w:r w:rsidR="009F48E7">
              <w:rPr>
                <w:sz w:val="22"/>
                <w:szCs w:val="22"/>
              </w:rPr>
              <w:t>1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 w:rsidP="00F070F9">
            <w:pPr>
              <w:snapToGri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sr-Cyrl-RS"/>
              </w:rPr>
              <w:t xml:space="preserve">   </w:t>
            </w:r>
            <w:r>
              <w:rPr>
                <w:sz w:val="22"/>
                <w:szCs w:val="22"/>
              </w:rPr>
              <w:t xml:space="preserve">Датум: </w:t>
            </w:r>
            <w:r w:rsidR="009F48E7">
              <w:rPr>
                <w:sz w:val="22"/>
                <w:szCs w:val="22"/>
              </w:rPr>
              <w:t>28.12</w:t>
            </w:r>
            <w:r>
              <w:rPr>
                <w:sz w:val="22"/>
                <w:szCs w:val="22"/>
              </w:rPr>
              <w:t>.201</w:t>
            </w:r>
            <w:r w:rsidR="001C2169">
              <w:rPr>
                <w:sz w:val="22"/>
                <w:szCs w:val="22"/>
              </w:rPr>
              <w:t>7</w:t>
            </w:r>
            <w:r>
              <w:rPr>
                <w:sz w:val="22"/>
                <w:szCs w:val="22"/>
              </w:rPr>
              <w:t>. године</w:t>
            </w:r>
          </w:p>
        </w:tc>
      </w:tr>
      <w:tr w:rsidR="000A4C1A" w:rsidTr="000A4C1A">
        <w:tc>
          <w:tcPr>
            <w:tcW w:w="3510" w:type="dxa"/>
            <w:hideMark/>
          </w:tcPr>
          <w:p w:rsidR="000A4C1A" w:rsidRDefault="000A4C1A">
            <w:pPr>
              <w:snapToGrid w:val="0"/>
            </w:pPr>
            <w:r>
              <w:rPr>
                <w:lang w:val="sr-Cyrl-RS"/>
              </w:rPr>
              <w:t xml:space="preserve">               </w:t>
            </w:r>
            <w:r w:rsidR="00F070F9">
              <w:rPr>
                <w:lang w:val="sr-Latn-RS"/>
              </w:rPr>
              <w:t xml:space="preserve">  </w:t>
            </w:r>
            <w:r>
              <w:object w:dxaOrig="1260" w:dyaOrig="375">
                <v:shape id="_x0000_i1026" type="#_x0000_t75" style="width:63pt;height:18.75pt" o:ole="" filled="t">
                  <v:fill color2="black"/>
                  <v:imagedata r:id="rId9" o:title=""/>
                </v:shape>
                <o:OLEObject Type="Embed" ProgID="PBrush" ShapeID="_x0000_i1026" DrawAspect="Content" ObjectID="_1575963435" r:id="rId10"/>
              </w:object>
            </w:r>
          </w:p>
        </w:tc>
      </w:tr>
    </w:tbl>
    <w:p w:rsidR="000A4C1A" w:rsidRDefault="000A4C1A" w:rsidP="000A4C1A"/>
    <w:p w:rsidR="00F070F9" w:rsidRPr="00F070F9" w:rsidRDefault="00F070F9" w:rsidP="00F070F9">
      <w:pPr>
        <w:ind w:left="4950"/>
        <w:rPr>
          <w:b/>
        </w:rPr>
      </w:pPr>
    </w:p>
    <w:p w:rsidR="000A4C1A" w:rsidRPr="00F070F9" w:rsidRDefault="00F070F9" w:rsidP="00F070F9">
      <w:pPr>
        <w:ind w:left="7068" w:firstLine="6"/>
        <w:rPr>
          <w:b/>
        </w:rPr>
      </w:pPr>
      <w:r w:rsidRPr="00F070F9">
        <w:rPr>
          <w:b/>
        </w:rPr>
        <w:tab/>
      </w:r>
    </w:p>
    <w:p w:rsidR="009F48E7" w:rsidRDefault="009F48E7" w:rsidP="009F48E7">
      <w:pPr>
        <w:ind w:firstLine="360"/>
        <w:jc w:val="both"/>
        <w:rPr>
          <w:lang w:val="sr-Cyrl-RS"/>
        </w:rPr>
      </w:pPr>
      <w:r>
        <w:rPr>
          <w:b/>
          <w:lang w:val="sr-Cyrl-RS"/>
        </w:rPr>
        <w:t xml:space="preserve">   </w:t>
      </w:r>
      <w:r w:rsidR="00C0349B" w:rsidRPr="00C0349B">
        <w:rPr>
          <w:b/>
          <w:lang w:val="sr-Cyrl-RS"/>
        </w:rPr>
        <w:t>Предмет:</w:t>
      </w:r>
      <w:r w:rsidR="00C0349B" w:rsidRPr="00C0349B">
        <w:rPr>
          <w:lang w:val="sr-Cyrl-RS"/>
        </w:rPr>
        <w:t xml:space="preserve"> Одговор на питање </w:t>
      </w:r>
      <w:r w:rsidR="00C0349B">
        <w:rPr>
          <w:lang w:val="sr-Cyrl-RS"/>
        </w:rPr>
        <w:t>број 1</w:t>
      </w:r>
      <w:r w:rsidR="00C0349B" w:rsidRPr="00C0349B">
        <w:rPr>
          <w:lang w:val="sr-Cyrl-RS"/>
        </w:rPr>
        <w:t xml:space="preserve"> у вези конкурсне документације</w:t>
      </w:r>
      <w:r w:rsidR="0074133F">
        <w:rPr>
          <w:lang w:val="sr-Cyrl-RS"/>
        </w:rPr>
        <w:t xml:space="preserve"> у отвореном поступку</w:t>
      </w:r>
      <w:r w:rsidR="00C0349B" w:rsidRPr="00C0349B">
        <w:rPr>
          <w:lang w:val="sr-Cyrl-RS"/>
        </w:rPr>
        <w:t xml:space="preserve"> за ј</w:t>
      </w:r>
      <w:r w:rsidR="00270A42">
        <w:rPr>
          <w:lang w:val="sr-Cyrl-RS"/>
        </w:rPr>
        <w:t>авну набавку услугe</w:t>
      </w:r>
      <w:r w:rsidR="00270A42">
        <w:rPr>
          <w:lang w:val="sr-Latn-RS"/>
        </w:rPr>
        <w:t xml:space="preserve"> </w:t>
      </w:r>
      <w:r w:rsidRPr="00D9578A">
        <w:rPr>
          <w:lang w:val="sr-Cyrl-RS" w:eastAsia="sr-Latn-RS"/>
        </w:rPr>
        <w:t>складиштења семенске пшенице</w:t>
      </w:r>
      <w:r>
        <w:rPr>
          <w:lang w:val="sr-Cyrl-RS" w:eastAsia="sr-Latn-RS"/>
        </w:rPr>
        <w:t>,</w:t>
      </w:r>
      <w:r w:rsidRPr="00D9578A">
        <w:rPr>
          <w:lang w:val="sr-Cyrl-RS" w:eastAsia="sr-Latn-RS"/>
        </w:rPr>
        <w:t xml:space="preserve"> </w:t>
      </w:r>
      <w:r>
        <w:rPr>
          <w:lang w:val="sr-Cyrl-RS" w:eastAsia="sr-Latn-RS"/>
        </w:rPr>
        <w:t xml:space="preserve">ЈН МВ </w:t>
      </w:r>
      <w:r w:rsidRPr="006C5F20">
        <w:t>бр</w:t>
      </w:r>
      <w:r w:rsidRPr="006C5F20">
        <w:rPr>
          <w:lang w:val="sr-Cyrl-RS"/>
        </w:rPr>
        <w:t xml:space="preserve">ој </w:t>
      </w:r>
      <w:r>
        <w:rPr>
          <w:lang w:val="sr-Cyrl-RS"/>
        </w:rPr>
        <w:t>29</w:t>
      </w:r>
      <w:r w:rsidRPr="006C5F20">
        <w:rPr>
          <w:lang w:val="sr-Cyrl-RS"/>
        </w:rPr>
        <w:t>/2017-0</w:t>
      </w:r>
      <w:r>
        <w:rPr>
          <w:lang w:val="sr-Cyrl-RS"/>
        </w:rPr>
        <w:t>1</w:t>
      </w:r>
      <w:r w:rsidRPr="006C5F20">
        <w:rPr>
          <w:lang w:val="sr-Latn-RS"/>
        </w:rPr>
        <w:t>,</w:t>
      </w:r>
      <w:r w:rsidRPr="006C5F20">
        <w:rPr>
          <w:lang w:val="sr-Cyrl-RS"/>
        </w:rPr>
        <w:t xml:space="preserve"> и то:</w:t>
      </w:r>
    </w:p>
    <w:p w:rsidR="00C0349B" w:rsidRPr="00C0349B" w:rsidRDefault="00C0349B" w:rsidP="00C0349B">
      <w:pPr>
        <w:rPr>
          <w:bCs/>
          <w:lang w:val="sr-Cyrl-RS"/>
        </w:rPr>
      </w:pPr>
    </w:p>
    <w:p w:rsidR="00F070F9" w:rsidRPr="00C0349B" w:rsidRDefault="007C510A" w:rsidP="000A4C1A">
      <w:r w:rsidRPr="007C510A">
        <w:t>ПИТАЊЕ:</w:t>
      </w:r>
    </w:p>
    <w:p w:rsidR="007C510A" w:rsidRDefault="007C510A" w:rsidP="000A4C1A">
      <w:pPr>
        <w:jc w:val="both"/>
        <w:rPr>
          <w:rFonts w:cs="Tahoma"/>
          <w:lang w:val="sr-Cyrl-CS"/>
        </w:rPr>
      </w:pPr>
    </w:p>
    <w:p w:rsidR="0026494B" w:rsidRDefault="000431EA" w:rsidP="000431EA">
      <w:r>
        <w:t xml:space="preserve">Poštovani    </w:t>
      </w:r>
    </w:p>
    <w:p w:rsidR="0026494B" w:rsidRDefault="000431EA" w:rsidP="000431EA">
      <w:r>
        <w:t>U ime cosun cereals doo iz sr mitrovice, a vezano za  napred navedeni konkurs koji je otvoren do 10. 01. 2018 g, obraćam se povodom par sledećih pitanja </w:t>
      </w:r>
    </w:p>
    <w:p w:rsidR="0026494B" w:rsidRDefault="000431EA" w:rsidP="000431EA">
      <w:r>
        <w:t xml:space="preserve"> -da li ponuđač mora biti vlasnik skladišnog prostora ili to može biti i zakup/kao što i    stoji na jednom mestu konkursne dokumentacije  da li traženi kadrovski kapacitet mora biti u radnom odnosu kod ponuđača do 31 12 </w:t>
      </w:r>
      <w:r w:rsidR="0026494B">
        <w:t>2018 g</w:t>
      </w:r>
    </w:p>
    <w:p w:rsidR="000431EA" w:rsidRDefault="000431EA" w:rsidP="000431EA">
      <w:pPr>
        <w:rPr>
          <w:lang w:val="sr-Latn-RS" w:eastAsia="sr-Latn-RS"/>
        </w:rPr>
      </w:pPr>
      <w:r>
        <w:t xml:space="preserve"> -povodom potvrde osnovnog suda o nekažnjavanju pravnog lica, da li možemo da se čujemo telefonskim putem, radi preciznijeg razjašnjenja. Odmah ističem da ovo privredno društvo nikada nije bilo obuhvaćeno bilo kakvim krivičnim postupkom .pozdrav                                        -</w:t>
      </w:r>
    </w:p>
    <w:p w:rsidR="00E60CA1" w:rsidRDefault="00E60CA1" w:rsidP="00F070F9">
      <w:pPr>
        <w:ind w:firstLine="708"/>
        <w:jc w:val="both"/>
        <w:rPr>
          <w:rFonts w:cs="Arial"/>
          <w:bCs/>
          <w:lang w:val="sr-Cyrl-RS"/>
        </w:rPr>
      </w:pPr>
    </w:p>
    <w:p w:rsidR="00350E47" w:rsidRDefault="00350E47" w:rsidP="00F070F9">
      <w:pPr>
        <w:ind w:firstLine="708"/>
        <w:jc w:val="both"/>
        <w:rPr>
          <w:rFonts w:cs="Arial"/>
          <w:bCs/>
          <w:lang w:val="sr-Cyrl-RS"/>
        </w:rPr>
      </w:pPr>
    </w:p>
    <w:p w:rsidR="00E60CA1" w:rsidRDefault="00270A42" w:rsidP="000431EA">
      <w:pPr>
        <w:jc w:val="both"/>
        <w:rPr>
          <w:rFonts w:cs="Arial"/>
          <w:bCs/>
          <w:lang w:val="sr-Cyrl-RS"/>
        </w:rPr>
      </w:pPr>
      <w:r>
        <w:rPr>
          <w:rFonts w:cs="Arial"/>
          <w:bCs/>
          <w:lang w:val="sr-Cyrl-RS"/>
        </w:rPr>
        <w:t>Одговор на питањe</w:t>
      </w:r>
      <w:r w:rsidR="00521B1C">
        <w:rPr>
          <w:rFonts w:cs="Arial"/>
          <w:bCs/>
          <w:lang w:val="sr-Cyrl-RS"/>
        </w:rPr>
        <w:t>:</w:t>
      </w:r>
    </w:p>
    <w:p w:rsidR="00521B1C" w:rsidRPr="003C51F8" w:rsidRDefault="003C51F8" w:rsidP="00C15A91">
      <w:pPr>
        <w:pStyle w:val="ListParagraph"/>
        <w:numPr>
          <w:ilvl w:val="0"/>
          <w:numId w:val="4"/>
        </w:numPr>
        <w:jc w:val="both"/>
        <w:rPr>
          <w:rFonts w:cs="Arial"/>
          <w:bCs/>
          <w:lang w:val="sr-Cyrl-RS"/>
        </w:rPr>
      </w:pPr>
      <w:r w:rsidRPr="003C51F8">
        <w:rPr>
          <w:rFonts w:cs="Arial"/>
          <w:bCs/>
          <w:lang w:val="sr-Cyrl-RS"/>
        </w:rPr>
        <w:t>У вези са питањем које се однси да ли понуђач мора бити власник складишног простора са обликом својине 1/1 или да исти има закључен уговор о закупу наведеног складиштног простора обавештавамо вас да је конкурсном документацијом  на страни 26  у ОБРАС</w:t>
      </w:r>
      <w:r w:rsidRPr="003C51F8">
        <w:rPr>
          <w:rFonts w:cs="Arial"/>
          <w:bCs/>
          <w:lang w:val="sr-Cyrl-RS"/>
        </w:rPr>
        <w:t>Ц</w:t>
      </w:r>
      <w:r w:rsidRPr="003C51F8">
        <w:rPr>
          <w:rFonts w:cs="Arial"/>
          <w:bCs/>
          <w:lang w:val="sr-Cyrl-RS"/>
        </w:rPr>
        <w:t>У</w:t>
      </w:r>
      <w:r w:rsidRPr="003C51F8">
        <w:rPr>
          <w:rFonts w:cs="Arial"/>
          <w:bCs/>
          <w:lang w:val="sr-Cyrl-RS"/>
        </w:rPr>
        <w:t xml:space="preserve"> ИЗЈАВЕ О ДОВОЉНОМ ТЕХНИЧКОМ КАПАЦИТЕТУ СА ТЕХНИЧКИМ КАРАКТЕРСТИКАМА СКЛАДИШТА</w:t>
      </w:r>
      <w:r w:rsidRPr="003C51F8">
        <w:rPr>
          <w:rFonts w:cs="Arial"/>
          <w:bCs/>
          <w:lang w:val="sr-Cyrl-RS"/>
        </w:rPr>
        <w:t xml:space="preserve"> прецизарано да Понуђач </w:t>
      </w:r>
      <w:r>
        <w:rPr>
          <w:rFonts w:ascii="Arial" w:eastAsia="Lucida Sans Unicode" w:hAnsi="Arial" w:cs="Arial"/>
          <w:lang w:val="sr-Cyrl-CS"/>
        </w:rPr>
        <w:t xml:space="preserve">да има </w:t>
      </w:r>
      <w:r w:rsidRPr="00CA3C07">
        <w:rPr>
          <w:rFonts w:ascii="Arial" w:eastAsia="Lucida Sans Unicode" w:hAnsi="Arial" w:cs="Arial"/>
          <w:lang w:val="sr-Cyrl-CS"/>
        </w:rPr>
        <w:t>у</w:t>
      </w:r>
      <w:r w:rsidRPr="006771E0">
        <w:rPr>
          <w:rFonts w:ascii="Arial" w:eastAsia="Lucida Sans Unicode" w:hAnsi="Arial" w:cs="Arial"/>
          <w:lang w:val="sr-Cyrl-CS"/>
        </w:rPr>
        <w:t xml:space="preserve"> </w:t>
      </w:r>
      <w:r>
        <w:rPr>
          <w:rFonts w:ascii="Arial" w:eastAsia="Lucida Sans Unicode" w:hAnsi="Arial" w:cs="Arial"/>
          <w:lang w:val="sr-Cyrl-CS"/>
        </w:rPr>
        <w:t>власништву 1/1, односно у закупу</w:t>
      </w:r>
      <w:r w:rsidRPr="006771E0">
        <w:rPr>
          <w:rFonts w:ascii="Arial" w:eastAsia="Lucida Sans Unicode" w:hAnsi="Arial" w:cs="Arial"/>
          <w:lang w:val="sr-Cyrl-CS"/>
        </w:rPr>
        <w:t xml:space="preserve"> </w:t>
      </w:r>
      <w:r w:rsidRPr="006771E0">
        <w:rPr>
          <w:rFonts w:ascii="Arial" w:hAnsi="Arial" w:cs="Arial"/>
          <w:lang w:val="ru-RU"/>
        </w:rPr>
        <w:t>складишни простор који је грађевински и технички у функционалном стању са исправном и функционалном опремом</w:t>
      </w:r>
      <w:r>
        <w:rPr>
          <w:rFonts w:ascii="Arial" w:hAnsi="Arial" w:cs="Arial"/>
          <w:lang w:val="ru-RU"/>
        </w:rPr>
        <w:t>,</w:t>
      </w:r>
      <w:r w:rsidRPr="006771E0">
        <w:rPr>
          <w:rFonts w:ascii="Arial" w:hAnsi="Arial" w:cs="Arial"/>
          <w:lang w:val="ru-RU"/>
        </w:rPr>
        <w:t xml:space="preserve"> односно да </w:t>
      </w:r>
      <w:r>
        <w:rPr>
          <w:rFonts w:ascii="Arial" w:eastAsia="Lucida Sans Unicode" w:hAnsi="Arial" w:cs="Arial"/>
          <w:lang w:val="sr-Cyrl-CS"/>
        </w:rPr>
        <w:t>располаже</w:t>
      </w:r>
      <w:r w:rsidRPr="006771E0">
        <w:rPr>
          <w:rFonts w:ascii="Arial" w:eastAsia="Lucida Sans Unicode" w:hAnsi="Arial" w:cs="Arial"/>
          <w:lang w:val="sr-Cyrl-CS"/>
        </w:rPr>
        <w:t xml:space="preserve"> са довољним техничким капацитетом који је потребан за обављање</w:t>
      </w:r>
      <w:r>
        <w:rPr>
          <w:rFonts w:ascii="Arial" w:eastAsia="Lucida Sans Unicode" w:hAnsi="Arial" w:cs="Arial"/>
          <w:lang w:val="sr-Cyrl-CS"/>
        </w:rPr>
        <w:t xml:space="preserve"> </w:t>
      </w:r>
      <w:r w:rsidRPr="002A7EBC">
        <w:rPr>
          <w:rFonts w:ascii="Arial" w:eastAsia="Lucida Sans Unicode" w:hAnsi="Arial" w:cs="Arial"/>
          <w:lang w:val="sr-Cyrl-CS"/>
        </w:rPr>
        <w:t>услуга складиштења, чувања, испоруке и пријема семенске</w:t>
      </w:r>
      <w:r>
        <w:rPr>
          <w:rFonts w:ascii="Arial" w:eastAsia="Lucida Sans Unicode" w:hAnsi="Arial" w:cs="Arial"/>
          <w:lang w:val="sr-Cyrl-CS"/>
        </w:rPr>
        <w:t xml:space="preserve"> пшенице</w:t>
      </w:r>
      <w:r>
        <w:rPr>
          <w:rFonts w:ascii="Arial" w:eastAsia="Lucida Sans Unicode" w:hAnsi="Arial" w:cs="Arial"/>
          <w:shd w:val="clear" w:color="auto" w:fill="FFFFFF"/>
          <w:lang w:val="ru-RU"/>
        </w:rPr>
        <w:t>.</w:t>
      </w:r>
    </w:p>
    <w:p w:rsidR="00407056" w:rsidRPr="00407056" w:rsidRDefault="003C51F8" w:rsidP="00407056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</w:rPr>
      </w:pPr>
      <w:r>
        <w:rPr>
          <w:rFonts w:cs="Arial"/>
          <w:bCs/>
          <w:lang w:val="sr-Cyrl-RS"/>
        </w:rPr>
        <w:t xml:space="preserve">Што се тиче другог питања које се односи </w:t>
      </w:r>
      <w:r w:rsidR="00407056">
        <w:rPr>
          <w:rFonts w:cs="Arial"/>
          <w:bCs/>
          <w:lang w:val="sr-Cyrl-RS"/>
        </w:rPr>
        <w:t xml:space="preserve">на кадровски капацитет, обавештавамо вас да у току важења уговора  сва лица која су наведена и то </w:t>
      </w:r>
      <w:r w:rsidR="00407056" w:rsidRPr="00407056">
        <w:rPr>
          <w:rFonts w:cs="Arial"/>
          <w:bCs/>
          <w:lang w:val="sr-Cyrl-RS"/>
        </w:rPr>
        <w:t xml:space="preserve">ангажована </w:t>
      </w:r>
      <w:r w:rsidR="00407056" w:rsidRPr="00407056">
        <w:rPr>
          <w:rFonts w:cs="Arial"/>
          <w:bCs/>
        </w:rPr>
        <w:t>лица са VΙI- 1 степеном стручне спреме-</w:t>
      </w:r>
      <w:r w:rsidR="00407056" w:rsidRPr="00407056">
        <w:rPr>
          <w:rFonts w:cs="Arial"/>
          <w:bCs/>
          <w:lang w:val="sr-Cyrl-RS"/>
        </w:rPr>
        <w:t xml:space="preserve"> са радним искуством везаним за услугу складиштења која је предмет јавне набавке, </w:t>
      </w:r>
      <w:r w:rsidR="00407056" w:rsidRPr="00407056">
        <w:rPr>
          <w:rFonts w:cs="Arial"/>
          <w:bCs/>
        </w:rPr>
        <w:t xml:space="preserve"> најмање један </w:t>
      </w:r>
    </w:p>
    <w:p w:rsidR="00407056" w:rsidRPr="00407056" w:rsidRDefault="00407056" w:rsidP="00407056">
      <w:pPr>
        <w:pStyle w:val="ListParagraph"/>
        <w:numPr>
          <w:ilvl w:val="0"/>
          <w:numId w:val="4"/>
        </w:numPr>
        <w:jc w:val="both"/>
        <w:rPr>
          <w:rFonts w:cs="Arial"/>
          <w:b/>
          <w:bCs/>
          <w:lang w:val="sr-Cyrl-CS"/>
        </w:rPr>
      </w:pPr>
      <w:r w:rsidRPr="00407056">
        <w:rPr>
          <w:rFonts w:cs="Arial"/>
          <w:bCs/>
          <w:lang w:val="sr-Cyrl-RS"/>
        </w:rPr>
        <w:t xml:space="preserve">ангажована </w:t>
      </w:r>
      <w:r w:rsidRPr="00407056">
        <w:rPr>
          <w:rFonts w:cs="Arial"/>
          <w:bCs/>
        </w:rPr>
        <w:t>лица са најмање ΙV степеном стручне спреме,</w:t>
      </w:r>
      <w:r w:rsidRPr="00407056">
        <w:rPr>
          <w:rFonts w:cs="Arial"/>
          <w:bCs/>
          <w:lang w:val="sr-Cyrl-RS"/>
        </w:rPr>
        <w:t xml:space="preserve"> </w:t>
      </w:r>
      <w:r w:rsidRPr="00407056">
        <w:rPr>
          <w:rFonts w:cs="Arial"/>
          <w:bCs/>
        </w:rPr>
        <w:t xml:space="preserve">најмање један </w:t>
      </w:r>
    </w:p>
    <w:p w:rsidR="003C51F8" w:rsidRDefault="00407056" w:rsidP="00407056">
      <w:pPr>
        <w:pStyle w:val="ListParagraph"/>
        <w:numPr>
          <w:ilvl w:val="0"/>
          <w:numId w:val="4"/>
        </w:numPr>
        <w:jc w:val="both"/>
        <w:rPr>
          <w:rFonts w:cs="Arial"/>
          <w:bCs/>
          <w:lang w:val="sr-Cyrl-RS"/>
        </w:rPr>
      </w:pPr>
      <w:r w:rsidRPr="00407056">
        <w:rPr>
          <w:rFonts w:cs="Arial"/>
          <w:bCs/>
          <w:lang w:val="sr-Cyrl-RS"/>
        </w:rPr>
        <w:t xml:space="preserve">ангажована </w:t>
      </w:r>
      <w:r w:rsidRPr="00407056">
        <w:rPr>
          <w:rFonts w:cs="Arial"/>
          <w:bCs/>
        </w:rPr>
        <w:t xml:space="preserve">лица обучена за техничке – манипулативне послове, </w:t>
      </w:r>
      <w:r w:rsidRPr="00407056">
        <w:rPr>
          <w:rFonts w:cs="Arial"/>
          <w:bCs/>
          <w:lang w:val="sr-Cyrl-RS"/>
        </w:rPr>
        <w:t>са најмање</w:t>
      </w:r>
      <w:r w:rsidRPr="00407056">
        <w:rPr>
          <w:rFonts w:cs="Arial"/>
          <w:bCs/>
        </w:rPr>
        <w:t xml:space="preserve"> </w:t>
      </w:r>
      <w:r w:rsidRPr="00407056">
        <w:rPr>
          <w:rFonts w:cs="Arial"/>
          <w:bCs/>
          <w:lang w:val="sr-Latn-RS"/>
        </w:rPr>
        <w:t>III</w:t>
      </w:r>
      <w:r w:rsidRPr="00407056">
        <w:rPr>
          <w:rFonts w:cs="Arial"/>
          <w:bCs/>
          <w:lang w:val="sr-Cyrl-RS"/>
        </w:rPr>
        <w:t xml:space="preserve"> степеном стручне спреме,</w:t>
      </w:r>
      <w:r w:rsidRPr="00407056">
        <w:rPr>
          <w:rFonts w:cs="Arial"/>
          <w:bCs/>
          <w:lang w:val="sr-Latn-RS"/>
        </w:rPr>
        <w:t xml:space="preserve"> </w:t>
      </w:r>
      <w:r w:rsidRPr="00407056">
        <w:rPr>
          <w:rFonts w:cs="Arial"/>
          <w:bCs/>
        </w:rPr>
        <w:t xml:space="preserve">најмање </w:t>
      </w:r>
      <w:r w:rsidRPr="00407056">
        <w:rPr>
          <w:rFonts w:cs="Arial"/>
          <w:bCs/>
          <w:lang w:val="sr-Cyrl-RS"/>
        </w:rPr>
        <w:t>три</w:t>
      </w:r>
      <w:r>
        <w:rPr>
          <w:rFonts w:cs="Arial"/>
          <w:bCs/>
        </w:rPr>
        <w:t>, морају бити код понуђача до истека рока важења уговора о складиштењу семенске пшенице.</w:t>
      </w:r>
      <w:bookmarkStart w:id="0" w:name="_GoBack"/>
      <w:bookmarkEnd w:id="0"/>
      <w:r>
        <w:rPr>
          <w:rFonts w:cs="Arial"/>
          <w:bCs/>
        </w:rPr>
        <w:t xml:space="preserve">( Не морају бити ангажована </w:t>
      </w:r>
      <w:r>
        <w:rPr>
          <w:rFonts w:cs="Arial"/>
          <w:bCs/>
        </w:rPr>
        <w:lastRenderedPageBreak/>
        <w:t>иста лица за време трајања уговора, већ се могу ангажовати друга лица са траженим карактеристикама наведеним у кадровском капацитету.</w:t>
      </w:r>
      <w:r>
        <w:rPr>
          <w:rFonts w:cs="Arial"/>
          <w:bCs/>
          <w:lang w:val="sr-Cyrl-RS"/>
        </w:rPr>
        <w:t>)</w:t>
      </w:r>
    </w:p>
    <w:p w:rsidR="00407056" w:rsidRPr="00407056" w:rsidRDefault="005A69DA" w:rsidP="00407056">
      <w:pPr>
        <w:pStyle w:val="ListParagraph"/>
        <w:numPr>
          <w:ilvl w:val="0"/>
          <w:numId w:val="4"/>
        </w:numPr>
        <w:jc w:val="both"/>
        <w:rPr>
          <w:rFonts w:cs="Arial"/>
          <w:bCs/>
          <w:lang w:val="sr-Cyrl-RS"/>
        </w:rPr>
      </w:pPr>
      <w:r>
        <w:rPr>
          <w:rFonts w:cs="Arial"/>
          <w:bCs/>
          <w:lang w:val="sr-Cyrl-RS"/>
        </w:rPr>
        <w:t xml:space="preserve">Што се тиче последњег питања  конкурсном документацијом </w:t>
      </w:r>
      <w:r w:rsidR="00350E47">
        <w:rPr>
          <w:rFonts w:cs="Arial"/>
          <w:bCs/>
          <w:lang w:val="sr-Cyrl-RS"/>
        </w:rPr>
        <w:t xml:space="preserve">на страни 6 у ОБАВЕЗНИМ УСЛОВИМА  у НАЧИНУ  ДОКАЗИВАЊА дефинисано је да се за правно лице тражи уверење ОСНОВНОГИ ВИШЕГ СУДА, а за законског заступника </w:t>
      </w:r>
      <w:r w:rsidR="00350E47" w:rsidRPr="00665D56">
        <w:rPr>
          <w:rFonts w:ascii="Arial" w:hAnsi="Arial" w:cs="Arial"/>
          <w:sz w:val="22"/>
          <w:szCs w:val="22"/>
          <w:lang w:val="sr-Cyrl-RS"/>
        </w:rPr>
        <w:t xml:space="preserve">Извод из казнене евиденције, односно уверење </w:t>
      </w:r>
      <w:r w:rsidR="00350E47" w:rsidRPr="00B60CF1">
        <w:rPr>
          <w:rFonts w:ascii="Arial" w:hAnsi="Arial" w:cs="Arial"/>
          <w:b/>
          <w:sz w:val="22"/>
          <w:szCs w:val="22"/>
          <w:lang w:val="sr-Cyrl-RS"/>
        </w:rPr>
        <w:t>надлежне полицијске управе</w:t>
      </w:r>
      <w:r w:rsidR="00350E47" w:rsidRPr="00665D56">
        <w:rPr>
          <w:rFonts w:ascii="Arial" w:hAnsi="Arial" w:cs="Arial"/>
          <w:sz w:val="22"/>
          <w:szCs w:val="22"/>
          <w:lang w:val="sr-Cyrl-RS"/>
        </w:rPr>
        <w:t xml:space="preserve"> </w:t>
      </w:r>
      <w:r w:rsidR="00350E47" w:rsidRPr="001439FE">
        <w:rPr>
          <w:rFonts w:ascii="Arial" w:hAnsi="Arial" w:cs="Arial"/>
          <w:b/>
          <w:sz w:val="22"/>
          <w:szCs w:val="22"/>
          <w:lang w:val="sr-Cyrl-RS"/>
        </w:rPr>
        <w:t>МУП-а</w:t>
      </w:r>
      <w:r w:rsidR="00350E47">
        <w:rPr>
          <w:rFonts w:ascii="Arial" w:hAnsi="Arial" w:cs="Arial"/>
          <w:b/>
          <w:sz w:val="22"/>
          <w:szCs w:val="22"/>
          <w:lang w:val="sr-Cyrl-RS"/>
        </w:rPr>
        <w:t>.</w:t>
      </w:r>
    </w:p>
    <w:p w:rsidR="00E60CA1" w:rsidRDefault="00E60CA1" w:rsidP="003E5295">
      <w:pPr>
        <w:ind w:firstLine="708"/>
        <w:jc w:val="both"/>
        <w:rPr>
          <w:lang w:val="sr-Cyrl-RS"/>
        </w:rPr>
      </w:pPr>
    </w:p>
    <w:p w:rsidR="0031232B" w:rsidRPr="00FF03B4" w:rsidRDefault="000F1B64">
      <w:pPr>
        <w:rPr>
          <w:b/>
        </w:rPr>
      </w:pPr>
    </w:p>
    <w:sectPr w:rsidR="0031232B" w:rsidRPr="00FF03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B64" w:rsidRDefault="000F1B64" w:rsidP="007C510A">
      <w:r>
        <w:separator/>
      </w:r>
    </w:p>
  </w:endnote>
  <w:endnote w:type="continuationSeparator" w:id="0">
    <w:p w:rsidR="000F1B64" w:rsidRDefault="000F1B64" w:rsidP="007C51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B64" w:rsidRDefault="000F1B64" w:rsidP="007C510A">
      <w:r>
        <w:separator/>
      </w:r>
    </w:p>
  </w:footnote>
  <w:footnote w:type="continuationSeparator" w:id="0">
    <w:p w:rsidR="000F1B64" w:rsidRDefault="000F1B64" w:rsidP="007C51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  <w:i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2F435FA9"/>
    <w:multiLevelType w:val="hybridMultilevel"/>
    <w:tmpl w:val="9C4C8E3C"/>
    <w:lvl w:ilvl="0" w:tplc="FAA2C042">
      <w:start w:val="1"/>
      <w:numFmt w:val="decimal"/>
      <w:lvlText w:val="%1."/>
      <w:lvlJc w:val="left"/>
      <w:pPr>
        <w:ind w:left="1068" w:hanging="360"/>
      </w:pPr>
      <w:rPr>
        <w:rFonts w:hint="default"/>
        <w:i w:val="0"/>
      </w:rPr>
    </w:lvl>
    <w:lvl w:ilvl="1" w:tplc="241A0019" w:tentative="1">
      <w:start w:val="1"/>
      <w:numFmt w:val="lowerLetter"/>
      <w:lvlText w:val="%2."/>
      <w:lvlJc w:val="left"/>
      <w:pPr>
        <w:ind w:left="1788" w:hanging="360"/>
      </w:pPr>
    </w:lvl>
    <w:lvl w:ilvl="2" w:tplc="241A001B" w:tentative="1">
      <w:start w:val="1"/>
      <w:numFmt w:val="lowerRoman"/>
      <w:lvlText w:val="%3."/>
      <w:lvlJc w:val="right"/>
      <w:pPr>
        <w:ind w:left="2508" w:hanging="180"/>
      </w:pPr>
    </w:lvl>
    <w:lvl w:ilvl="3" w:tplc="241A000F" w:tentative="1">
      <w:start w:val="1"/>
      <w:numFmt w:val="decimal"/>
      <w:lvlText w:val="%4."/>
      <w:lvlJc w:val="left"/>
      <w:pPr>
        <w:ind w:left="3228" w:hanging="360"/>
      </w:pPr>
    </w:lvl>
    <w:lvl w:ilvl="4" w:tplc="241A0019" w:tentative="1">
      <w:start w:val="1"/>
      <w:numFmt w:val="lowerLetter"/>
      <w:lvlText w:val="%5."/>
      <w:lvlJc w:val="left"/>
      <w:pPr>
        <w:ind w:left="3948" w:hanging="360"/>
      </w:pPr>
    </w:lvl>
    <w:lvl w:ilvl="5" w:tplc="241A001B" w:tentative="1">
      <w:start w:val="1"/>
      <w:numFmt w:val="lowerRoman"/>
      <w:lvlText w:val="%6."/>
      <w:lvlJc w:val="right"/>
      <w:pPr>
        <w:ind w:left="4668" w:hanging="180"/>
      </w:pPr>
    </w:lvl>
    <w:lvl w:ilvl="6" w:tplc="241A000F" w:tentative="1">
      <w:start w:val="1"/>
      <w:numFmt w:val="decimal"/>
      <w:lvlText w:val="%7."/>
      <w:lvlJc w:val="left"/>
      <w:pPr>
        <w:ind w:left="5388" w:hanging="360"/>
      </w:pPr>
    </w:lvl>
    <w:lvl w:ilvl="7" w:tplc="241A0019" w:tentative="1">
      <w:start w:val="1"/>
      <w:numFmt w:val="lowerLetter"/>
      <w:lvlText w:val="%8."/>
      <w:lvlJc w:val="left"/>
      <w:pPr>
        <w:ind w:left="6108" w:hanging="360"/>
      </w:pPr>
    </w:lvl>
    <w:lvl w:ilvl="8" w:tplc="2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D382E1C"/>
    <w:multiLevelType w:val="hybridMultilevel"/>
    <w:tmpl w:val="A2620B4E"/>
    <w:lvl w:ilvl="0" w:tplc="AFCE07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1293D"/>
    <w:multiLevelType w:val="hybridMultilevel"/>
    <w:tmpl w:val="3CEA67CE"/>
    <w:lvl w:ilvl="0" w:tplc="7A8CB7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F11269"/>
    <w:multiLevelType w:val="hybridMultilevel"/>
    <w:tmpl w:val="365E3F36"/>
    <w:lvl w:ilvl="0" w:tplc="0000000D">
      <w:numFmt w:val="bullet"/>
      <w:lvlText w:val="-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C1A"/>
    <w:rsid w:val="00037CA8"/>
    <w:rsid w:val="000431EA"/>
    <w:rsid w:val="00095517"/>
    <w:rsid w:val="000A4C1A"/>
    <w:rsid w:val="000F1B64"/>
    <w:rsid w:val="001250C1"/>
    <w:rsid w:val="001A570B"/>
    <w:rsid w:val="001B011D"/>
    <w:rsid w:val="001C2169"/>
    <w:rsid w:val="00207191"/>
    <w:rsid w:val="0026494B"/>
    <w:rsid w:val="00270A42"/>
    <w:rsid w:val="00293CEF"/>
    <w:rsid w:val="002C2705"/>
    <w:rsid w:val="002E73ED"/>
    <w:rsid w:val="00350E47"/>
    <w:rsid w:val="003C51F8"/>
    <w:rsid w:val="003E5295"/>
    <w:rsid w:val="00407056"/>
    <w:rsid w:val="004F4DA8"/>
    <w:rsid w:val="00502087"/>
    <w:rsid w:val="00521B1C"/>
    <w:rsid w:val="005846C7"/>
    <w:rsid w:val="005A69DA"/>
    <w:rsid w:val="006051BD"/>
    <w:rsid w:val="006566F7"/>
    <w:rsid w:val="00665DE7"/>
    <w:rsid w:val="00695FAE"/>
    <w:rsid w:val="00704EBB"/>
    <w:rsid w:val="0074133F"/>
    <w:rsid w:val="007C510A"/>
    <w:rsid w:val="00824459"/>
    <w:rsid w:val="00826A0B"/>
    <w:rsid w:val="00895057"/>
    <w:rsid w:val="0090639E"/>
    <w:rsid w:val="0096591A"/>
    <w:rsid w:val="009F48E7"/>
    <w:rsid w:val="00B72861"/>
    <w:rsid w:val="00BB1534"/>
    <w:rsid w:val="00BD0232"/>
    <w:rsid w:val="00BF4978"/>
    <w:rsid w:val="00C0349B"/>
    <w:rsid w:val="00D43DB3"/>
    <w:rsid w:val="00D51675"/>
    <w:rsid w:val="00D541AD"/>
    <w:rsid w:val="00E1188A"/>
    <w:rsid w:val="00E260DA"/>
    <w:rsid w:val="00E44BFF"/>
    <w:rsid w:val="00E60CA1"/>
    <w:rsid w:val="00E85D59"/>
    <w:rsid w:val="00EF1A3B"/>
    <w:rsid w:val="00EF5D2C"/>
    <w:rsid w:val="00F070F9"/>
    <w:rsid w:val="00F12477"/>
    <w:rsid w:val="00F2309F"/>
    <w:rsid w:val="00F27597"/>
    <w:rsid w:val="00FF0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7E0660"/>
  <w15:chartTrackingRefBased/>
  <w15:docId w15:val="{8F19CDB4-C41B-4216-B671-8A71AFB5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0349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0A4C1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124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124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477"/>
    <w:rPr>
      <w:rFonts w:ascii="Segoe UI" w:eastAsia="Times New Roman" w:hAnsi="Segoe UI" w:cs="Segoe UI"/>
      <w:sz w:val="18"/>
      <w:szCs w:val="18"/>
      <w:lang w:val="en-US" w:eastAsia="ar-SA"/>
    </w:rPr>
  </w:style>
  <w:style w:type="character" w:customStyle="1" w:styleId="st1">
    <w:name w:val="st1"/>
    <w:rsid w:val="00293CEF"/>
  </w:style>
  <w:style w:type="paragraph" w:styleId="Header">
    <w:name w:val="header"/>
    <w:basedOn w:val="Normal"/>
    <w:link w:val="Head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styleId="Footer">
    <w:name w:val="footer"/>
    <w:basedOn w:val="Normal"/>
    <w:link w:val="FooterChar"/>
    <w:uiPriority w:val="99"/>
    <w:unhideWhenUsed/>
    <w:rsid w:val="007C510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510A"/>
    <w:rPr>
      <w:rFonts w:ascii="Times New Roman" w:eastAsia="Times New Roman" w:hAnsi="Times New Roman" w:cs="Times New Roman"/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45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zoran.jovanovic</dc:creator>
  <cp:keywords/>
  <dc:description/>
  <cp:lastModifiedBy>Nebojša Dimitrijević</cp:lastModifiedBy>
  <cp:revision>21</cp:revision>
  <cp:lastPrinted>2016-06-17T11:12:00Z</cp:lastPrinted>
  <dcterms:created xsi:type="dcterms:W3CDTF">2016-10-31T10:04:00Z</dcterms:created>
  <dcterms:modified xsi:type="dcterms:W3CDTF">2017-12-28T09:51:00Z</dcterms:modified>
</cp:coreProperties>
</file>